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1EC4" w14:textId="455F126C" w:rsidR="005225AF" w:rsidRDefault="0018169A">
      <w:r>
        <w:rPr>
          <w:noProof/>
        </w:rPr>
        <w:drawing>
          <wp:inline distT="0" distB="0" distL="0" distR="0" wp14:anchorId="6B528489" wp14:editId="27B20CA9">
            <wp:extent cx="5731510" cy="13442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44295"/>
                    </a:xfrm>
                    <a:prstGeom prst="rect">
                      <a:avLst/>
                    </a:prstGeom>
                    <a:noFill/>
                    <a:ln>
                      <a:noFill/>
                    </a:ln>
                  </pic:spPr>
                </pic:pic>
              </a:graphicData>
            </a:graphic>
          </wp:inline>
        </w:drawing>
      </w:r>
    </w:p>
    <w:p w14:paraId="1CF38979" w14:textId="45EDB0E9" w:rsidR="00F77A8D" w:rsidRDefault="00F77A8D"/>
    <w:p w14:paraId="5F089003" w14:textId="53EF722F" w:rsidR="0018169A" w:rsidRPr="0018169A" w:rsidRDefault="0018169A" w:rsidP="0018169A">
      <w:pPr>
        <w:spacing w:before="100" w:beforeAutospacing="1" w:after="100" w:afterAutospacing="1"/>
        <w:jc w:val="center"/>
        <w:rPr>
          <w:rFonts w:ascii="Arial" w:hAnsi="Arial" w:cs="Arial"/>
          <w:b/>
          <w:bCs/>
        </w:rPr>
      </w:pPr>
      <w:r w:rsidRPr="0018169A">
        <w:rPr>
          <w:rFonts w:ascii="Arial" w:hAnsi="Arial" w:cs="Arial"/>
          <w:b/>
          <w:bCs/>
        </w:rPr>
        <w:t>Infection Control Annual Statement Report</w:t>
      </w:r>
    </w:p>
    <w:p w14:paraId="0B1C0DEE" w14:textId="24B21627" w:rsidR="00F77A8D" w:rsidRDefault="00F77A8D" w:rsidP="00F77A8D">
      <w:pPr>
        <w:spacing w:before="100" w:beforeAutospacing="1" w:after="100" w:afterAutospacing="1"/>
        <w:rPr>
          <w:rFonts w:ascii="Arial" w:hAnsi="Arial" w:cs="Arial"/>
          <w:sz w:val="22"/>
          <w:szCs w:val="22"/>
        </w:rPr>
      </w:pPr>
      <w:r>
        <w:rPr>
          <w:rFonts w:ascii="Arial" w:hAnsi="Arial" w:cs="Arial"/>
          <w:sz w:val="22"/>
          <w:szCs w:val="22"/>
        </w:rPr>
        <w:t>6</w:t>
      </w:r>
      <w:r w:rsidRPr="00F77A8D">
        <w:rPr>
          <w:rFonts w:ascii="Arial" w:hAnsi="Arial" w:cs="Arial"/>
          <w:sz w:val="22"/>
          <w:szCs w:val="22"/>
          <w:vertAlign w:val="superscript"/>
        </w:rPr>
        <w:t>th</w:t>
      </w:r>
      <w:r>
        <w:rPr>
          <w:rFonts w:ascii="Arial" w:hAnsi="Arial" w:cs="Arial"/>
          <w:sz w:val="22"/>
          <w:szCs w:val="22"/>
        </w:rPr>
        <w:t xml:space="preserve"> November 2023</w:t>
      </w:r>
    </w:p>
    <w:p w14:paraId="4E4F1A62" w14:textId="77777777" w:rsidR="00F77A8D" w:rsidRDefault="00F77A8D" w:rsidP="00F77A8D">
      <w:pPr>
        <w:spacing w:before="100" w:beforeAutospacing="1" w:after="100" w:afterAutospacing="1"/>
        <w:rPr>
          <w:rFonts w:ascii="Arial" w:hAnsi="Arial" w:cs="Arial"/>
          <w:b/>
        </w:rPr>
      </w:pPr>
      <w:r>
        <w:rPr>
          <w:rFonts w:ascii="Arial" w:hAnsi="Arial" w:cs="Arial"/>
          <w:b/>
        </w:rPr>
        <w:t xml:space="preserve">Purpose  </w:t>
      </w:r>
    </w:p>
    <w:p w14:paraId="4BB400E9" w14:textId="092BFC03" w:rsidR="00F77A8D" w:rsidRDefault="00F77A8D" w:rsidP="00F77A8D">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November, in accordance with the requirements of the </w:t>
      </w:r>
      <w:hyperlink r:id="rId6" w:history="1">
        <w:r>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5393C648" w14:textId="77777777" w:rsidR="00F77A8D" w:rsidRDefault="00F77A8D" w:rsidP="00F77A8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672A979D" w14:textId="77777777" w:rsidR="00F77A8D" w:rsidRDefault="00F77A8D" w:rsidP="00F77A8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carried out, and actions </w:t>
      </w:r>
      <w:proofErr w:type="gramStart"/>
      <w:r>
        <w:rPr>
          <w:rFonts w:ascii="Arial" w:hAnsi="Arial" w:cs="Arial"/>
          <w:sz w:val="22"/>
          <w:szCs w:val="22"/>
        </w:rPr>
        <w:t>undertaken</w:t>
      </w:r>
      <w:proofErr w:type="gramEnd"/>
      <w:r>
        <w:rPr>
          <w:rFonts w:ascii="Arial" w:hAnsi="Arial" w:cs="Arial"/>
          <w:sz w:val="22"/>
          <w:szCs w:val="22"/>
        </w:rPr>
        <w:t xml:space="preserve"> </w:t>
      </w:r>
    </w:p>
    <w:p w14:paraId="68074B9B" w14:textId="77777777" w:rsidR="00F77A8D" w:rsidRDefault="00F77A8D" w:rsidP="00F77A8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7AEC76E3" w14:textId="77777777" w:rsidR="00F77A8D" w:rsidRDefault="00F77A8D" w:rsidP="00F77A8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5C99CCC9" w14:textId="77777777" w:rsidR="00F77A8D" w:rsidRDefault="00F77A8D" w:rsidP="00F77A8D">
      <w:pPr>
        <w:pStyle w:val="ListParagraph"/>
        <w:numPr>
          <w:ilvl w:val="0"/>
          <w:numId w:val="1"/>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procedures, and guidelines  </w:t>
      </w:r>
    </w:p>
    <w:p w14:paraId="135231A2" w14:textId="77777777" w:rsidR="00F77A8D" w:rsidRDefault="00F77A8D" w:rsidP="00F77A8D">
      <w:pPr>
        <w:rPr>
          <w:rFonts w:ascii="Arial" w:eastAsiaTheme="minorHAnsi" w:hAnsi="Arial" w:cs="Arial"/>
          <w:b/>
        </w:rPr>
      </w:pPr>
      <w:r>
        <w:rPr>
          <w:rFonts w:ascii="Arial" w:hAnsi="Arial" w:cs="Arial"/>
          <w:b/>
        </w:rPr>
        <w:t xml:space="preserve">Infection Prevention and Control (IPC) lead </w:t>
      </w:r>
    </w:p>
    <w:p w14:paraId="5346DBEF" w14:textId="7587652E" w:rsidR="00F77A8D" w:rsidRDefault="00F77A8D" w:rsidP="00F77A8D">
      <w:pPr>
        <w:spacing w:before="100" w:beforeAutospacing="1" w:after="100" w:afterAutospacing="1"/>
        <w:rPr>
          <w:rFonts w:ascii="Arial" w:hAnsi="Arial" w:cs="Arial"/>
          <w:sz w:val="22"/>
          <w:szCs w:val="22"/>
        </w:rPr>
      </w:pPr>
      <w:r>
        <w:rPr>
          <w:rFonts w:ascii="Arial" w:hAnsi="Arial" w:cs="Arial"/>
          <w:sz w:val="22"/>
          <w:szCs w:val="22"/>
        </w:rPr>
        <w:t>The lead for infection prevention and control at Esk Valley Medical is Catherine van Dam, Practice Nurse.</w:t>
      </w:r>
    </w:p>
    <w:p w14:paraId="60702F9F" w14:textId="12A90CCF" w:rsidR="00F77A8D" w:rsidRDefault="00F77A8D" w:rsidP="00F77A8D">
      <w:pPr>
        <w:spacing w:before="100" w:beforeAutospacing="1" w:after="100" w:afterAutospacing="1"/>
        <w:rPr>
          <w:rFonts w:ascii="Arial" w:hAnsi="Arial" w:cs="Arial"/>
          <w:sz w:val="22"/>
          <w:szCs w:val="22"/>
        </w:rPr>
      </w:pPr>
      <w:r>
        <w:rPr>
          <w:rFonts w:ascii="Arial" w:hAnsi="Arial" w:cs="Arial"/>
          <w:sz w:val="22"/>
          <w:szCs w:val="22"/>
        </w:rPr>
        <w:t>The IPC lead is supported by Liz Pollock, Practice Nurse</w:t>
      </w:r>
    </w:p>
    <w:p w14:paraId="4ADFD1C2"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077EE801"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2A9730C0"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Positive events are discussed at meetings to allow all staff to be appraised in areas of best practice. </w:t>
      </w:r>
    </w:p>
    <w:p w14:paraId="05360D0C"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which commences an investigation process to establish what can be learnt and to indicate changes that might lead to future improvements.</w:t>
      </w:r>
    </w:p>
    <w:p w14:paraId="059F29EE"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46183526" w14:textId="457E4D3B"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zero significant events raised which related to infection control. There have also been zero complaints made regarding cleanliness or infection control.  </w:t>
      </w:r>
    </w:p>
    <w:p w14:paraId="29BBDAA8" w14:textId="77777777" w:rsidR="00F77A8D" w:rsidRDefault="00F77A8D" w:rsidP="00F77A8D">
      <w:pPr>
        <w:spacing w:before="100" w:beforeAutospacing="1" w:after="100" w:afterAutospacing="1"/>
        <w:ind w:left="709"/>
        <w:rPr>
          <w:rFonts w:ascii="Arial" w:hAnsi="Arial" w:cs="Arial"/>
          <w:sz w:val="22"/>
          <w:szCs w:val="22"/>
        </w:rPr>
      </w:pPr>
    </w:p>
    <w:p w14:paraId="26C02F6E"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436C36BA" w14:textId="77777777" w:rsidR="001B727D" w:rsidRDefault="001B727D" w:rsidP="001B727D">
      <w:pPr>
        <w:ind w:left="709"/>
        <w:rPr>
          <w:rFonts w:ascii="Arial" w:hAnsi="Arial" w:cs="Arial"/>
          <w:sz w:val="22"/>
          <w:szCs w:val="22"/>
        </w:rPr>
      </w:pPr>
      <w:r w:rsidRPr="001B727D">
        <w:rPr>
          <w:rFonts w:ascii="Arial" w:hAnsi="Arial" w:cs="Arial"/>
          <w:sz w:val="22"/>
          <w:szCs w:val="22"/>
        </w:rPr>
        <w:t xml:space="preserve">Hand Hygiene </w:t>
      </w:r>
    </w:p>
    <w:p w14:paraId="1457748A" w14:textId="25E6BCBD" w:rsidR="001B727D" w:rsidRDefault="001B727D" w:rsidP="001B727D">
      <w:pPr>
        <w:ind w:left="709"/>
        <w:rPr>
          <w:rFonts w:ascii="Arial" w:hAnsi="Arial" w:cs="Arial"/>
          <w:sz w:val="22"/>
          <w:szCs w:val="22"/>
        </w:rPr>
      </w:pPr>
      <w:r>
        <w:rPr>
          <w:rFonts w:ascii="Arial" w:hAnsi="Arial" w:cs="Arial"/>
          <w:sz w:val="22"/>
          <w:szCs w:val="22"/>
        </w:rPr>
        <w:t>Aseptic Technique</w:t>
      </w:r>
    </w:p>
    <w:p w14:paraId="12A5ADEA" w14:textId="1FE36D90" w:rsidR="001B727D" w:rsidRDefault="001B727D" w:rsidP="001B727D">
      <w:pPr>
        <w:ind w:left="709"/>
        <w:rPr>
          <w:rFonts w:ascii="Arial" w:hAnsi="Arial" w:cs="Arial"/>
          <w:sz w:val="22"/>
          <w:szCs w:val="22"/>
        </w:rPr>
      </w:pPr>
      <w:r>
        <w:rPr>
          <w:rFonts w:ascii="Arial" w:hAnsi="Arial" w:cs="Arial"/>
          <w:sz w:val="22"/>
          <w:szCs w:val="22"/>
        </w:rPr>
        <w:t>Personal Protective Equipment</w:t>
      </w:r>
    </w:p>
    <w:p w14:paraId="72EEEB0D" w14:textId="6A79A644" w:rsidR="001B727D" w:rsidRPr="001B727D" w:rsidRDefault="001B727D" w:rsidP="001B727D">
      <w:pPr>
        <w:ind w:left="709"/>
        <w:rPr>
          <w:rFonts w:ascii="Arial" w:hAnsi="Arial" w:cs="Arial"/>
          <w:sz w:val="22"/>
          <w:szCs w:val="22"/>
        </w:rPr>
      </w:pPr>
      <w:r>
        <w:rPr>
          <w:rFonts w:ascii="Arial" w:hAnsi="Arial" w:cs="Arial"/>
          <w:sz w:val="22"/>
          <w:szCs w:val="22"/>
        </w:rPr>
        <w:t>Safe Management of Care Equipment and Environment</w:t>
      </w:r>
    </w:p>
    <w:p w14:paraId="0B517152"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4E75126E"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and made to be as low as is reasonably practicable. Additionally, a risk assessment that can identify best practice can be established and then followed.</w:t>
      </w:r>
    </w:p>
    <w:p w14:paraId="4904E659" w14:textId="3AC01539"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615ABA20" w14:textId="77777777" w:rsidR="00F77A8D" w:rsidRDefault="00F77A8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COSHH</w:t>
      </w:r>
    </w:p>
    <w:p w14:paraId="70A35056" w14:textId="57EC7550" w:rsidR="00F77A8D" w:rsidRDefault="00F77A8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Cleaning standards</w:t>
      </w:r>
    </w:p>
    <w:p w14:paraId="255D6C82" w14:textId="7743D295" w:rsidR="001B727D" w:rsidRDefault="001B727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Legionella &amp; Water safety</w:t>
      </w:r>
    </w:p>
    <w:p w14:paraId="7FF2A6B8" w14:textId="37BDBF4A" w:rsidR="001B727D" w:rsidRDefault="001B727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Needle stick injury and exposure to bodily fluids </w:t>
      </w:r>
    </w:p>
    <w:p w14:paraId="05603B73" w14:textId="432DB923" w:rsidR="001B727D" w:rsidRDefault="001B727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Upholstered furniture</w:t>
      </w:r>
    </w:p>
    <w:p w14:paraId="4C245A4B" w14:textId="4D88103A" w:rsidR="001B727D" w:rsidRDefault="001B727D" w:rsidP="00F77A8D">
      <w:pPr>
        <w:pStyle w:val="ListParagraph"/>
        <w:numPr>
          <w:ilvl w:val="0"/>
          <w:numId w:val="2"/>
        </w:numPr>
        <w:spacing w:before="100" w:beforeAutospacing="1" w:after="100" w:afterAutospacing="1"/>
        <w:rPr>
          <w:rFonts w:ascii="Arial" w:hAnsi="Arial" w:cs="Arial"/>
          <w:sz w:val="22"/>
          <w:szCs w:val="22"/>
        </w:rPr>
      </w:pPr>
      <w:r>
        <w:rPr>
          <w:rFonts w:ascii="Arial" w:hAnsi="Arial" w:cs="Arial"/>
          <w:sz w:val="22"/>
          <w:szCs w:val="22"/>
        </w:rPr>
        <w:t>Curtain rail systems</w:t>
      </w:r>
    </w:p>
    <w:p w14:paraId="7A5DB996"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78A5A4AD" w14:textId="63CEC578"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In addition to staff being involved in risk assessments and significant events, at </w:t>
      </w:r>
      <w:r w:rsidR="0086072E">
        <w:rPr>
          <w:rFonts w:ascii="Arial" w:hAnsi="Arial" w:cs="Arial"/>
          <w:sz w:val="22"/>
          <w:szCs w:val="22"/>
        </w:rPr>
        <w:t>Esk Valley Medical Practice</w:t>
      </w:r>
      <w:r>
        <w:rPr>
          <w:rFonts w:ascii="Arial" w:hAnsi="Arial" w:cs="Arial"/>
          <w:sz w:val="22"/>
          <w:szCs w:val="22"/>
        </w:rPr>
        <w:t xml:space="preserve">, all staff and contractors receive IPC induction training on commencing their post. Thereafter, all staff receive refresher training </w:t>
      </w:r>
      <w:r w:rsidR="0086072E">
        <w:rPr>
          <w:rFonts w:ascii="Arial" w:hAnsi="Arial" w:cs="Arial"/>
          <w:sz w:val="22"/>
          <w:szCs w:val="22"/>
        </w:rPr>
        <w:t>annually.</w:t>
      </w:r>
    </w:p>
    <w:p w14:paraId="20011BC8"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65938C24"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control-related policies and procedures that have been written, updated, or reviewed in the last year include, but are not limited, to: </w:t>
      </w:r>
    </w:p>
    <w:p w14:paraId="68741BAA" w14:textId="75B5DEBA" w:rsidR="00F77A8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Infection Prevention Control</w:t>
      </w:r>
    </w:p>
    <w:p w14:paraId="5D2E8519" w14:textId="534A0A7C" w:rsidR="001B727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Cleaning Standards and Schedule</w:t>
      </w:r>
    </w:p>
    <w:p w14:paraId="5A810E69" w14:textId="2A77646D" w:rsidR="001B727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Safe water</w:t>
      </w:r>
    </w:p>
    <w:p w14:paraId="41547FB1" w14:textId="464C05BD" w:rsidR="001B727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Health &amp; Safety</w:t>
      </w:r>
    </w:p>
    <w:p w14:paraId="6D84F0D5" w14:textId="16791CF9" w:rsidR="001B727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Accident Reporting</w:t>
      </w:r>
    </w:p>
    <w:p w14:paraId="3F593CD2" w14:textId="09041B40" w:rsidR="001B727D" w:rsidRPr="001B727D" w:rsidRDefault="001B727D" w:rsidP="001B727D">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Staff Immunisation</w:t>
      </w:r>
    </w:p>
    <w:p w14:paraId="495639C0" w14:textId="7777777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0BF2514C"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6A257C37" w14:textId="2E61463E"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w:t>
      </w:r>
      <w:r w:rsidR="0018169A">
        <w:rPr>
          <w:rFonts w:ascii="Arial" w:hAnsi="Arial" w:cs="Arial"/>
          <w:sz w:val="22"/>
          <w:szCs w:val="22"/>
        </w:rPr>
        <w:t>Esk Valley Medical Practice</w:t>
      </w:r>
      <w:r>
        <w:rPr>
          <w:rFonts w:ascii="Arial" w:hAnsi="Arial" w:cs="Arial"/>
          <w:sz w:val="22"/>
          <w:szCs w:val="22"/>
        </w:rPr>
        <w:t xml:space="preserve"> to be familiar with this statement, and their roles and responsibilities under it.  </w:t>
      </w:r>
    </w:p>
    <w:p w14:paraId="3B1B3F3E" w14:textId="77777777" w:rsidR="00F77A8D" w:rsidRDefault="00F77A8D" w:rsidP="00F77A8D">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1F5611A1" w14:textId="3CF4D5B0"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w:t>
      </w:r>
      <w:r w:rsidR="0018169A">
        <w:rPr>
          <w:rFonts w:ascii="Arial" w:hAnsi="Arial" w:cs="Arial"/>
          <w:sz w:val="22"/>
          <w:szCs w:val="22"/>
        </w:rPr>
        <w:t xml:space="preserve">Practice Manager </w:t>
      </w:r>
      <w:r>
        <w:rPr>
          <w:rFonts w:ascii="Arial" w:hAnsi="Arial" w:cs="Arial"/>
          <w:sz w:val="22"/>
          <w:szCs w:val="22"/>
        </w:rPr>
        <w:t xml:space="preserve">are responsible for reviewing and producing the annual statement. </w:t>
      </w:r>
    </w:p>
    <w:p w14:paraId="43EF1ABD" w14:textId="03426D47" w:rsidR="00F77A8D" w:rsidRDefault="00F77A8D" w:rsidP="00F77A8D">
      <w:pPr>
        <w:spacing w:before="100" w:beforeAutospacing="1" w:after="100" w:afterAutospacing="1"/>
        <w:ind w:left="709"/>
        <w:rPr>
          <w:rFonts w:ascii="Arial" w:hAnsi="Arial" w:cs="Arial"/>
          <w:sz w:val="22"/>
          <w:szCs w:val="22"/>
        </w:rPr>
      </w:pPr>
      <w:r>
        <w:rPr>
          <w:rFonts w:ascii="Arial" w:hAnsi="Arial" w:cs="Arial"/>
          <w:sz w:val="22"/>
          <w:szCs w:val="22"/>
        </w:rPr>
        <w:t xml:space="preserve">This annual statement will be updated on or before </w:t>
      </w:r>
      <w:r w:rsidR="00270436">
        <w:rPr>
          <w:rFonts w:ascii="Arial" w:hAnsi="Arial" w:cs="Arial"/>
          <w:sz w:val="22"/>
          <w:szCs w:val="22"/>
        </w:rPr>
        <w:t>7</w:t>
      </w:r>
      <w:r w:rsidR="0018169A" w:rsidRPr="0018169A">
        <w:rPr>
          <w:rFonts w:ascii="Arial" w:hAnsi="Arial" w:cs="Arial"/>
          <w:sz w:val="22"/>
          <w:szCs w:val="22"/>
          <w:vertAlign w:val="superscript"/>
        </w:rPr>
        <w:t>th</w:t>
      </w:r>
      <w:r w:rsidR="0018169A">
        <w:rPr>
          <w:rFonts w:ascii="Arial" w:hAnsi="Arial" w:cs="Arial"/>
          <w:sz w:val="22"/>
          <w:szCs w:val="22"/>
        </w:rPr>
        <w:t xml:space="preserve"> November 2024</w:t>
      </w:r>
    </w:p>
    <w:p w14:paraId="46E1A8EA" w14:textId="77777777" w:rsidR="00F77A8D" w:rsidRDefault="00F77A8D" w:rsidP="00F77A8D">
      <w:pPr>
        <w:spacing w:before="100" w:beforeAutospacing="1" w:after="100" w:afterAutospacing="1"/>
        <w:rPr>
          <w:rFonts w:ascii="Arial" w:hAnsi="Arial" w:cs="Arial"/>
          <w:b/>
          <w:sz w:val="22"/>
          <w:szCs w:val="22"/>
        </w:rPr>
      </w:pPr>
    </w:p>
    <w:p w14:paraId="5A19F432" w14:textId="77777777" w:rsidR="00F77A8D" w:rsidRDefault="00F77A8D" w:rsidP="00F77A8D">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30B9FE2D" w14:textId="7980A12D" w:rsidR="00F77A8D" w:rsidRDefault="0018169A" w:rsidP="00F77A8D">
      <w:pPr>
        <w:spacing w:before="100" w:beforeAutospacing="1" w:after="100" w:afterAutospacing="1"/>
        <w:rPr>
          <w:rFonts w:ascii="Arial" w:hAnsi="Arial" w:cs="Arial"/>
          <w:sz w:val="22"/>
          <w:szCs w:val="22"/>
        </w:rPr>
      </w:pPr>
      <w:r>
        <w:rPr>
          <w:noProof/>
        </w:rPr>
        <w:drawing>
          <wp:inline distT="0" distB="0" distL="0" distR="0" wp14:anchorId="1B2B92B0" wp14:editId="1405C16B">
            <wp:extent cx="21907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14:paraId="6EA1257C" w14:textId="66DCA903" w:rsidR="00F77A8D" w:rsidRDefault="0018169A" w:rsidP="00F77A8D">
      <w:pPr>
        <w:rPr>
          <w:rFonts w:ascii="Arial" w:hAnsi="Arial" w:cs="Arial"/>
          <w:sz w:val="22"/>
          <w:szCs w:val="22"/>
        </w:rPr>
      </w:pPr>
      <w:r>
        <w:rPr>
          <w:rFonts w:ascii="Arial" w:hAnsi="Arial" w:cs="Arial"/>
          <w:sz w:val="22"/>
          <w:szCs w:val="22"/>
        </w:rPr>
        <w:t>Deborah Harrison</w:t>
      </w:r>
    </w:p>
    <w:p w14:paraId="3A4CC8A2" w14:textId="77777777" w:rsidR="0018169A" w:rsidRDefault="0018169A" w:rsidP="00F77A8D">
      <w:pPr>
        <w:rPr>
          <w:rFonts w:ascii="Arial" w:hAnsi="Arial" w:cs="Arial"/>
          <w:sz w:val="22"/>
          <w:szCs w:val="22"/>
        </w:rPr>
      </w:pPr>
    </w:p>
    <w:p w14:paraId="37280580" w14:textId="64E601B7" w:rsidR="00F77A8D" w:rsidRDefault="00F77A8D" w:rsidP="00F77A8D">
      <w:pPr>
        <w:rPr>
          <w:rFonts w:ascii="Arial" w:hAnsi="Arial" w:cs="Arial"/>
          <w:sz w:val="22"/>
          <w:szCs w:val="22"/>
        </w:rPr>
      </w:pPr>
      <w:r>
        <w:rPr>
          <w:rFonts w:ascii="Arial" w:hAnsi="Arial" w:cs="Arial"/>
          <w:sz w:val="22"/>
          <w:szCs w:val="22"/>
        </w:rPr>
        <w:t xml:space="preserve">For and on behalf of </w:t>
      </w:r>
      <w:r w:rsidR="0018169A">
        <w:rPr>
          <w:rFonts w:ascii="Arial" w:hAnsi="Arial" w:cs="Arial"/>
          <w:sz w:val="22"/>
          <w:szCs w:val="22"/>
        </w:rPr>
        <w:t>Esk Valley Medical Practice</w:t>
      </w:r>
    </w:p>
    <w:p w14:paraId="1567D84B" w14:textId="77777777" w:rsidR="00F77A8D" w:rsidRDefault="00F77A8D" w:rsidP="00F77A8D">
      <w:pPr>
        <w:rPr>
          <w:rFonts w:ascii="Arial" w:hAnsi="Arial" w:cs="Arial"/>
          <w:sz w:val="22"/>
          <w:szCs w:val="22"/>
        </w:rPr>
      </w:pPr>
    </w:p>
    <w:p w14:paraId="4BE17216" w14:textId="77777777" w:rsidR="00F77A8D" w:rsidRDefault="00F77A8D" w:rsidP="00F77A8D">
      <w:pPr>
        <w:rPr>
          <w:rFonts w:ascii="Arial" w:hAnsi="Arial" w:cs="Arial"/>
          <w:sz w:val="22"/>
          <w:szCs w:val="22"/>
        </w:rPr>
      </w:pPr>
    </w:p>
    <w:p w14:paraId="22E2A2B7" w14:textId="77777777" w:rsidR="00F77A8D" w:rsidRDefault="00F77A8D" w:rsidP="00F77A8D">
      <w:pPr>
        <w:rPr>
          <w:rFonts w:ascii="Arial" w:hAnsi="Arial" w:cs="Arial"/>
          <w:sz w:val="22"/>
          <w:szCs w:val="22"/>
        </w:rPr>
      </w:pPr>
    </w:p>
    <w:p w14:paraId="6B890F75" w14:textId="77777777" w:rsidR="00F77A8D" w:rsidRDefault="00F77A8D" w:rsidP="00F77A8D">
      <w:pPr>
        <w:rPr>
          <w:rFonts w:ascii="Arial" w:hAnsi="Arial" w:cs="Arial"/>
          <w:sz w:val="22"/>
          <w:szCs w:val="22"/>
        </w:rPr>
      </w:pPr>
    </w:p>
    <w:p w14:paraId="0422F890" w14:textId="77777777" w:rsidR="00F77A8D" w:rsidRDefault="00F77A8D" w:rsidP="00F77A8D">
      <w:pPr>
        <w:rPr>
          <w:rFonts w:ascii="Arial" w:hAnsi="Arial" w:cs="Arial"/>
          <w:sz w:val="22"/>
          <w:szCs w:val="22"/>
        </w:rPr>
      </w:pPr>
    </w:p>
    <w:p w14:paraId="4CA665EF" w14:textId="77777777" w:rsidR="00F77A8D" w:rsidRDefault="00F77A8D" w:rsidP="00F77A8D">
      <w:pPr>
        <w:rPr>
          <w:rFonts w:ascii="Arial" w:hAnsi="Arial" w:cs="Arial"/>
          <w:sz w:val="22"/>
          <w:szCs w:val="22"/>
        </w:rPr>
      </w:pPr>
    </w:p>
    <w:p w14:paraId="26A14F74" w14:textId="77777777" w:rsidR="00F77A8D" w:rsidRDefault="00F77A8D" w:rsidP="00F77A8D">
      <w:pPr>
        <w:rPr>
          <w:rFonts w:ascii="Arial" w:hAnsi="Arial" w:cs="Arial"/>
          <w:sz w:val="22"/>
          <w:szCs w:val="22"/>
        </w:rPr>
      </w:pPr>
    </w:p>
    <w:p w14:paraId="1571CF83" w14:textId="77777777" w:rsidR="00F77A8D" w:rsidRDefault="00F77A8D" w:rsidP="00F77A8D">
      <w:pPr>
        <w:rPr>
          <w:rFonts w:ascii="Arial" w:hAnsi="Arial" w:cs="Arial"/>
          <w:sz w:val="22"/>
          <w:szCs w:val="22"/>
        </w:rPr>
      </w:pPr>
    </w:p>
    <w:p w14:paraId="4A329B2C" w14:textId="77777777" w:rsidR="00F77A8D" w:rsidRDefault="00F77A8D" w:rsidP="00F77A8D">
      <w:pPr>
        <w:rPr>
          <w:rFonts w:ascii="Arial" w:hAnsi="Arial" w:cs="Arial"/>
          <w:sz w:val="22"/>
          <w:szCs w:val="22"/>
        </w:rPr>
      </w:pPr>
    </w:p>
    <w:p w14:paraId="4AA8BF33" w14:textId="77777777" w:rsidR="00F77A8D" w:rsidRDefault="00F77A8D"/>
    <w:sectPr w:rsidR="00F77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7A0606EE"/>
    <w:multiLevelType w:val="hybridMultilevel"/>
    <w:tmpl w:val="1CA667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98535167">
    <w:abstractNumId w:val="0"/>
  </w:num>
  <w:num w:numId="2" w16cid:durableId="871696193">
    <w:abstractNumId w:val="1"/>
  </w:num>
  <w:num w:numId="3" w16cid:durableId="213020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8D"/>
    <w:rsid w:val="0018169A"/>
    <w:rsid w:val="001B727D"/>
    <w:rsid w:val="00270436"/>
    <w:rsid w:val="005225AF"/>
    <w:rsid w:val="0086072E"/>
    <w:rsid w:val="00F7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391E"/>
  <w15:chartTrackingRefBased/>
  <w15:docId w15:val="{188C0AEC-45DB-46E6-98A7-1F5563FF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A8D"/>
    <w:rPr>
      <w:color w:val="0563C1" w:themeColor="hyperlink"/>
      <w:u w:val="single"/>
    </w:rPr>
  </w:style>
  <w:style w:type="paragraph" w:styleId="ListParagraph">
    <w:name w:val="List Paragraph"/>
    <w:basedOn w:val="Normal"/>
    <w:uiPriority w:val="34"/>
    <w:qFormat/>
    <w:rsid w:val="00F7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health-and-social-care-act-2008-code-of-practice-on-the-prevention-and-control-of-infections-and-related-guidan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Deborah (THE DANBY PRACTICE)</dc:creator>
  <cp:keywords/>
  <dc:description/>
  <cp:lastModifiedBy>HARRISON, Deborah (THE DANBY PRACTICE)</cp:lastModifiedBy>
  <cp:revision>2</cp:revision>
  <dcterms:created xsi:type="dcterms:W3CDTF">2023-11-07T11:28:00Z</dcterms:created>
  <dcterms:modified xsi:type="dcterms:W3CDTF">2023-11-07T11:28:00Z</dcterms:modified>
</cp:coreProperties>
</file>